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4F8F73" w14:textId="51481997" w:rsidR="000330F2" w:rsidRPr="00E2160F" w:rsidRDefault="007E0892" w:rsidP="001F770E">
      <w:pPr>
        <w:ind w:left="-284" w:right="-285"/>
        <w:jc w:val="center"/>
        <w:rPr>
          <w:rFonts w:ascii="Arial" w:hAnsi="Arial" w:cs="Arial"/>
          <w:b/>
          <w:sz w:val="16"/>
          <w:lang w:eastAsia="it-IT"/>
        </w:rPr>
      </w:pPr>
      <w:r w:rsidRPr="00DE0CC6">
        <w:rPr>
          <w:rFonts w:ascii="Arial" w:hAnsi="Arial" w:cs="Arial"/>
          <w:b/>
          <w:noProof/>
          <w:sz w:val="16"/>
          <w:lang w:eastAsia="it-IT"/>
        </w:rPr>
        <w:drawing>
          <wp:anchor distT="0" distB="0" distL="114935" distR="114935" simplePos="0" relativeHeight="2" behindDoc="0" locked="0" layoutInCell="1" allowOverlap="1" wp14:anchorId="616775AB" wp14:editId="0C50A038">
            <wp:simplePos x="0" y="0"/>
            <wp:positionH relativeFrom="column">
              <wp:posOffset>297180</wp:posOffset>
            </wp:positionH>
            <wp:positionV relativeFrom="page">
              <wp:posOffset>161925</wp:posOffset>
            </wp:positionV>
            <wp:extent cx="466725" cy="669925"/>
            <wp:effectExtent l="0" t="0" r="9525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1" t="-25" r="-41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28" w:rsidRPr="00DE0CC6">
        <w:rPr>
          <w:rFonts w:asciiTheme="minorHAnsi" w:hAnsiTheme="minorHAnsi" w:cs="Arial"/>
          <w:b/>
          <w:sz w:val="16"/>
        </w:rPr>
        <w:t xml:space="preserve">L’Agenzia Formativa </w:t>
      </w:r>
      <w:r w:rsidR="00F40C28" w:rsidRPr="00DE0CC6">
        <w:rPr>
          <w:rFonts w:asciiTheme="minorHAnsi" w:hAnsiTheme="minorHAnsi" w:cs="Arial"/>
          <w:b/>
          <w:bCs/>
          <w:i/>
          <w:iCs/>
          <w:sz w:val="18"/>
          <w:szCs w:val="22"/>
        </w:rPr>
        <w:t>Artide &amp; Antartide s.r.l.</w:t>
      </w:r>
      <w:r w:rsidR="0048645D" w:rsidRPr="00DE0CC6">
        <w:rPr>
          <w:rFonts w:asciiTheme="minorHAnsi" w:hAnsiTheme="minorHAnsi" w:cs="Arial"/>
          <w:b/>
          <w:sz w:val="18"/>
          <w:szCs w:val="22"/>
        </w:rPr>
        <w:t xml:space="preserve"> </w:t>
      </w:r>
      <w:r w:rsidR="009E354A" w:rsidRPr="00DE0CC6">
        <w:rPr>
          <w:rFonts w:asciiTheme="minorHAnsi" w:hAnsiTheme="minorHAnsi" w:cs="Arial"/>
          <w:b/>
          <w:sz w:val="16"/>
        </w:rPr>
        <w:t>(</w:t>
      </w:r>
      <w:r w:rsidR="0048645D" w:rsidRPr="00DE0CC6">
        <w:rPr>
          <w:rFonts w:asciiTheme="minorHAnsi" w:hAnsiTheme="minorHAnsi" w:cs="Arial"/>
          <w:b/>
          <w:sz w:val="16"/>
        </w:rPr>
        <w:t xml:space="preserve"> accreditamento regionale n°</w:t>
      </w:r>
      <w:r w:rsidR="007B55CF">
        <w:rPr>
          <w:rFonts w:asciiTheme="minorHAnsi" w:hAnsiTheme="minorHAnsi" w:cs="Arial"/>
          <w:b/>
          <w:sz w:val="16"/>
        </w:rPr>
        <w:t>O</w:t>
      </w:r>
      <w:r w:rsidR="00F40C28" w:rsidRPr="00DE0CC6">
        <w:rPr>
          <w:rFonts w:asciiTheme="minorHAnsi" w:hAnsiTheme="minorHAnsi" w:cs="Arial"/>
          <w:b/>
          <w:sz w:val="16"/>
        </w:rPr>
        <w:t>F0199</w:t>
      </w:r>
      <w:r w:rsidR="009E354A" w:rsidRPr="00DE0CC6">
        <w:rPr>
          <w:rFonts w:asciiTheme="minorHAnsi" w:hAnsiTheme="minorHAnsi" w:cs="Arial"/>
          <w:b/>
          <w:sz w:val="16"/>
        </w:rPr>
        <w:t>)</w:t>
      </w:r>
      <w:r w:rsidR="00F40C28" w:rsidRPr="00F40C28">
        <w:rPr>
          <w:rFonts w:asciiTheme="minorHAnsi" w:hAnsiTheme="minorHAnsi" w:cs="Arial"/>
          <w:sz w:val="16"/>
        </w:rPr>
        <w:t xml:space="preserve"> </w:t>
      </w:r>
      <w:r w:rsidR="0048645D" w:rsidRPr="00F40C28">
        <w:rPr>
          <w:rFonts w:asciiTheme="minorHAnsi" w:hAnsiTheme="minorHAnsi" w:cs="Arial"/>
          <w:sz w:val="16"/>
        </w:rPr>
        <w:t>, organizza, in virtù del “riconoscimento”  concesso, ai sensi</w:t>
      </w:r>
    </w:p>
    <w:p w14:paraId="4E8A64C3" w14:textId="30493325" w:rsidR="009F2921" w:rsidRDefault="0048645D" w:rsidP="000330F2">
      <w:pPr>
        <w:ind w:right="-285"/>
        <w:jc w:val="center"/>
        <w:rPr>
          <w:rFonts w:asciiTheme="minorHAnsi" w:hAnsiTheme="minorHAnsi" w:cs="Arial"/>
          <w:sz w:val="16"/>
        </w:rPr>
      </w:pPr>
      <w:r w:rsidRPr="00F40C28">
        <w:rPr>
          <w:rFonts w:asciiTheme="minorHAnsi" w:hAnsiTheme="minorHAnsi" w:cs="Arial"/>
          <w:sz w:val="16"/>
        </w:rPr>
        <w:t>della L.R. n..32/02 art. 17 comma 2</w:t>
      </w:r>
      <w:r w:rsidR="00DE0CC6">
        <w:rPr>
          <w:rFonts w:asciiTheme="minorHAnsi" w:hAnsiTheme="minorHAnsi" w:cs="Arial"/>
          <w:sz w:val="16"/>
        </w:rPr>
        <w:t>)</w:t>
      </w:r>
      <w:r w:rsidR="009E354A">
        <w:rPr>
          <w:rFonts w:asciiTheme="minorHAnsi" w:hAnsiTheme="minorHAnsi" w:cs="Arial"/>
          <w:sz w:val="16"/>
        </w:rPr>
        <w:t xml:space="preserve"> dalla Regione Toscana – </w:t>
      </w:r>
      <w:r w:rsidR="007F5AE7">
        <w:rPr>
          <w:rFonts w:asciiTheme="minorHAnsi" w:hAnsiTheme="minorHAnsi" w:cs="Arial"/>
          <w:sz w:val="16"/>
        </w:rPr>
        <w:t xml:space="preserve"> </w:t>
      </w:r>
      <w:r w:rsidR="009E354A">
        <w:rPr>
          <w:rFonts w:asciiTheme="minorHAnsi" w:hAnsiTheme="minorHAnsi" w:cs="Arial"/>
          <w:sz w:val="16"/>
        </w:rPr>
        <w:t>UTR di Pisa e Siena, con D.D. n.</w:t>
      </w:r>
      <w:r w:rsidR="00BD63CB">
        <w:rPr>
          <w:rFonts w:asciiTheme="minorHAnsi" w:hAnsiTheme="minorHAnsi" w:cs="Arial"/>
          <w:sz w:val="16"/>
        </w:rPr>
        <w:t>14100 del 27.08.2019</w:t>
      </w:r>
    </w:p>
    <w:p w14:paraId="2E48797D" w14:textId="477E7EFC" w:rsidR="009F2921" w:rsidRPr="001F770E" w:rsidRDefault="009E354A" w:rsidP="001F770E">
      <w:pPr>
        <w:ind w:right="-285"/>
        <w:jc w:val="center"/>
        <w:rPr>
          <w:rFonts w:asciiTheme="minorHAnsi" w:hAnsiTheme="minorHAnsi"/>
          <w:b/>
          <w:bCs/>
          <w:sz w:val="16"/>
        </w:rPr>
      </w:pPr>
      <w:r w:rsidRPr="007F5AE7">
        <w:rPr>
          <w:rFonts w:asciiTheme="minorHAnsi" w:hAnsiTheme="minorHAnsi" w:cs="Arial"/>
          <w:b/>
          <w:sz w:val="16"/>
        </w:rPr>
        <w:t xml:space="preserve">Il seguente </w:t>
      </w:r>
      <w:r w:rsidR="00DE0CC6" w:rsidRPr="007F5AE7">
        <w:rPr>
          <w:rFonts w:asciiTheme="minorHAnsi" w:hAnsiTheme="minorHAnsi" w:cs="Arial"/>
          <w:b/>
          <w:sz w:val="16"/>
        </w:rPr>
        <w:t>corso di</w:t>
      </w:r>
      <w:r w:rsidR="001F770E" w:rsidRPr="001F770E">
        <w:rPr>
          <w:rFonts w:asciiTheme="minorHAnsi" w:hAnsiTheme="minorHAnsi"/>
          <w:b/>
          <w:sz w:val="18"/>
          <w:szCs w:val="22"/>
        </w:rPr>
        <w:t xml:space="preserve"> </w:t>
      </w:r>
      <w:r w:rsidR="001F770E" w:rsidRPr="007F5C08">
        <w:rPr>
          <w:rFonts w:asciiTheme="minorHAnsi" w:hAnsiTheme="minorHAnsi"/>
          <w:b/>
          <w:sz w:val="18"/>
          <w:szCs w:val="22"/>
        </w:rPr>
        <w:t>QUALIFICA</w:t>
      </w:r>
      <w:r w:rsidR="00E2160F">
        <w:rPr>
          <w:rFonts w:asciiTheme="minorHAnsi" w:hAnsiTheme="minorHAnsi"/>
          <w:b/>
          <w:bCs/>
          <w:sz w:val="18"/>
          <w:szCs w:val="22"/>
        </w:rPr>
        <w:t xml:space="preserve"> </w:t>
      </w:r>
    </w:p>
    <w:p w14:paraId="2D69726C" w14:textId="35EC79B4" w:rsidR="009F2921" w:rsidRPr="00F40C28" w:rsidRDefault="0048645D">
      <w:pPr>
        <w:jc w:val="center"/>
        <w:rPr>
          <w:rFonts w:asciiTheme="minorHAnsi" w:hAnsiTheme="minorHAnsi" w:cs="Arial"/>
          <w:b/>
          <w:bCs/>
        </w:rPr>
      </w:pPr>
      <w:r w:rsidRPr="00F40C28">
        <w:rPr>
          <w:rFonts w:asciiTheme="minorHAnsi" w:hAnsiTheme="minorHAnsi" w:cs="Arial"/>
          <w:b/>
          <w:bCs/>
        </w:rPr>
        <w:t xml:space="preserve">Di </w:t>
      </w:r>
      <w:r w:rsidR="00F40C28" w:rsidRPr="00F40C28">
        <w:rPr>
          <w:rFonts w:asciiTheme="minorHAnsi" w:hAnsiTheme="minorHAnsi" w:cs="Arial"/>
          <w:b/>
          <w:bCs/>
        </w:rPr>
        <w:t>IV</w:t>
      </w:r>
      <w:r w:rsidR="00BC2746">
        <w:rPr>
          <w:rFonts w:asciiTheme="minorHAnsi" w:hAnsiTheme="minorHAnsi" w:cs="Arial"/>
          <w:b/>
          <w:bCs/>
        </w:rPr>
        <w:t xml:space="preserve"> livello </w:t>
      </w:r>
      <w:r w:rsidRPr="00F40C28">
        <w:rPr>
          <w:rFonts w:asciiTheme="minorHAnsi" w:hAnsiTheme="minorHAnsi" w:cs="Arial"/>
          <w:b/>
          <w:bCs/>
        </w:rPr>
        <w:t>di qualificazione europeo</w:t>
      </w:r>
    </w:p>
    <w:p w14:paraId="530BCFE4" w14:textId="32AECEC7" w:rsidR="009F2921" w:rsidRPr="00F40C28" w:rsidRDefault="0048645D" w:rsidP="00BD63CB">
      <w:pPr>
        <w:jc w:val="center"/>
        <w:rPr>
          <w:rFonts w:asciiTheme="minorHAnsi" w:hAnsiTheme="minorHAnsi" w:cs="Arial"/>
          <w:b/>
          <w:color w:val="FF0000"/>
          <w:sz w:val="24"/>
          <w:szCs w:val="22"/>
        </w:rPr>
      </w:pPr>
      <w:r w:rsidRPr="00F40C28">
        <w:rPr>
          <w:rFonts w:asciiTheme="minorHAnsi" w:hAnsiTheme="minorHAnsi" w:cs="Arial"/>
          <w:b/>
          <w:sz w:val="16"/>
        </w:rPr>
        <w:t xml:space="preserve">PER : </w:t>
      </w:r>
      <w:r w:rsidR="00BD63CB" w:rsidRPr="00BD63CB">
        <w:rPr>
          <w:rFonts w:asciiTheme="minorHAnsi" w:hAnsiTheme="minorHAnsi" w:cs="Arial"/>
          <w:b/>
          <w:color w:val="FF0000"/>
          <w:sz w:val="22"/>
        </w:rPr>
        <w:t xml:space="preserve">TECNICO DELLA PROGETTAZIONE DEGLI INTERVENTI DI ORIENTAMENTO E INTEGRAZIONE INTERCULTURALE PER CITTADINISTRANIERI, DELL'ACCOMPAGNAMENTO ALL'ACCESSO AI SERVIZI E DELLA MEDIAZIONE LINGUISTICO-CULTURALE -MEDIATORE INTERCULTURALE </w:t>
      </w:r>
      <w:r w:rsidRPr="00F40C28">
        <w:rPr>
          <w:rFonts w:asciiTheme="minorHAnsi" w:hAnsiTheme="minorHAnsi" w:cs="Arial"/>
          <w:b/>
          <w:sz w:val="16"/>
        </w:rPr>
        <w:t xml:space="preserve">DI  </w:t>
      </w:r>
      <w:r w:rsidR="00F40C28" w:rsidRPr="00F40C28">
        <w:rPr>
          <w:rFonts w:asciiTheme="minorHAnsi" w:hAnsiTheme="minorHAnsi" w:cs="Arial"/>
          <w:b/>
          <w:szCs w:val="24"/>
        </w:rPr>
        <w:t>600</w:t>
      </w:r>
      <w:r w:rsidRPr="00F40C28">
        <w:rPr>
          <w:rFonts w:asciiTheme="minorHAnsi" w:hAnsiTheme="minorHAnsi" w:cs="Arial"/>
          <w:b/>
          <w:sz w:val="16"/>
        </w:rPr>
        <w:t xml:space="preserve"> ORE</w:t>
      </w:r>
    </w:p>
    <w:p w14:paraId="07334E60" w14:textId="650BF667" w:rsidR="009F2921" w:rsidRPr="00F40C28" w:rsidRDefault="0048645D">
      <w:pPr>
        <w:rPr>
          <w:rFonts w:asciiTheme="minorHAnsi" w:hAnsiTheme="minorHAnsi" w:cs="Arial"/>
          <w:b/>
          <w:sz w:val="16"/>
        </w:rPr>
      </w:pPr>
      <w:r w:rsidRPr="00F40C28">
        <w:rPr>
          <w:rFonts w:asciiTheme="minorHAnsi" w:hAnsiTheme="minorHAnsi" w:cs="Arial"/>
          <w:b/>
          <w:sz w:val="16"/>
        </w:rPr>
        <w:tab/>
      </w:r>
    </w:p>
    <w:p w14:paraId="5652659B" w14:textId="08B5E40B" w:rsidR="009F2921" w:rsidRPr="00F40C28" w:rsidRDefault="0048645D" w:rsidP="00F40C28">
      <w:pPr>
        <w:jc w:val="center"/>
        <w:rPr>
          <w:rFonts w:asciiTheme="minorHAnsi" w:hAnsiTheme="minorHAnsi" w:cs="Arial"/>
          <w:b/>
          <w:sz w:val="18"/>
          <w:szCs w:val="22"/>
        </w:rPr>
      </w:pPr>
      <w:r w:rsidRPr="00F40C28">
        <w:rPr>
          <w:rFonts w:asciiTheme="minorHAnsi" w:hAnsiTheme="minorHAnsi" w:cs="Arial"/>
          <w:b/>
          <w:sz w:val="18"/>
          <w:szCs w:val="22"/>
        </w:rPr>
        <w:t xml:space="preserve">N. </w:t>
      </w:r>
      <w:r w:rsidR="00F40C28" w:rsidRPr="00F40C28">
        <w:rPr>
          <w:rFonts w:asciiTheme="minorHAnsi" w:hAnsiTheme="minorHAnsi" w:cs="Arial"/>
          <w:b/>
          <w:sz w:val="18"/>
          <w:szCs w:val="22"/>
        </w:rPr>
        <w:t>1</w:t>
      </w:r>
      <w:r w:rsidR="00321F4B">
        <w:rPr>
          <w:rFonts w:asciiTheme="minorHAnsi" w:hAnsiTheme="minorHAnsi" w:cs="Arial"/>
          <w:b/>
          <w:sz w:val="18"/>
          <w:szCs w:val="22"/>
        </w:rPr>
        <w:t>5</w:t>
      </w:r>
      <w:r w:rsidRPr="00F40C28">
        <w:rPr>
          <w:rFonts w:asciiTheme="minorHAnsi" w:hAnsiTheme="minorHAnsi" w:cs="Arial"/>
          <w:b/>
          <w:sz w:val="18"/>
          <w:szCs w:val="22"/>
        </w:rPr>
        <w:t xml:space="preserve"> ALLIEVI PREVISTI </w:t>
      </w:r>
    </w:p>
    <w:p w14:paraId="3210D602" w14:textId="5D73FDCA" w:rsidR="009F2921" w:rsidRPr="00F40C28" w:rsidRDefault="009F2921">
      <w:pPr>
        <w:rPr>
          <w:rFonts w:asciiTheme="minorHAnsi" w:hAnsiTheme="minorHAnsi" w:cs="Arial"/>
          <w:b/>
          <w:sz w:val="16"/>
        </w:rPr>
      </w:pPr>
    </w:p>
    <w:p w14:paraId="66969C35" w14:textId="794BF315" w:rsidR="00BD63CB" w:rsidRDefault="0048645D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  <w:r w:rsidRPr="00F40C28">
        <w:rPr>
          <w:rFonts w:asciiTheme="minorHAnsi" w:hAnsiTheme="minorHAnsi" w:cs="Arial"/>
          <w:b/>
          <w:sz w:val="16"/>
        </w:rPr>
        <w:t>FINALITA’ DELL’</w:t>
      </w:r>
      <w:r w:rsidR="00BC2746">
        <w:rPr>
          <w:rFonts w:asciiTheme="minorHAnsi" w:hAnsiTheme="minorHAnsi" w:cs="Arial"/>
          <w:b/>
          <w:sz w:val="16"/>
        </w:rPr>
        <w:t xml:space="preserve">/E </w:t>
      </w:r>
      <w:r w:rsidR="00E154FB">
        <w:rPr>
          <w:rFonts w:asciiTheme="minorHAnsi" w:hAnsiTheme="minorHAnsi" w:cs="Arial"/>
          <w:b/>
          <w:sz w:val="16"/>
        </w:rPr>
        <w:t>AZIONE</w:t>
      </w:r>
      <w:r w:rsidR="00BC2746">
        <w:rPr>
          <w:rFonts w:asciiTheme="minorHAnsi" w:hAnsiTheme="minorHAnsi" w:cs="Arial"/>
          <w:b/>
          <w:sz w:val="16"/>
        </w:rPr>
        <w:t>/I</w:t>
      </w:r>
      <w:r w:rsidRPr="00F40C28">
        <w:rPr>
          <w:rFonts w:asciiTheme="minorHAnsi" w:hAnsiTheme="minorHAnsi" w:cs="Arial"/>
          <w:b/>
          <w:sz w:val="16"/>
        </w:rPr>
        <w:t xml:space="preserve">: </w:t>
      </w:r>
      <w:r w:rsidR="0012347F" w:rsidRPr="0012347F">
        <w:rPr>
          <w:rFonts w:asciiTheme="minorHAnsi" w:hAnsiTheme="minorHAnsi" w:cs="Helvetica"/>
          <w:sz w:val="16"/>
        </w:rPr>
        <w:t>il corso vuole formare</w:t>
      </w:r>
      <w:r w:rsidR="0012347F">
        <w:rPr>
          <w:rFonts w:asciiTheme="minorHAnsi" w:hAnsiTheme="minorHAnsi" w:cs="Arial"/>
          <w:b/>
          <w:sz w:val="16"/>
        </w:rPr>
        <w:t xml:space="preserve"> </w:t>
      </w:r>
      <w:r w:rsidR="0012347F" w:rsidRPr="000B1D90">
        <w:rPr>
          <w:rFonts w:asciiTheme="minorHAnsi" w:hAnsiTheme="minorHAnsi" w:cs="Arial"/>
          <w:sz w:val="16"/>
        </w:rPr>
        <w:t>una</w:t>
      </w:r>
      <w:r w:rsidR="0012347F">
        <w:rPr>
          <w:rFonts w:asciiTheme="minorHAnsi" w:hAnsiTheme="minorHAnsi" w:cs="Arial"/>
          <w:b/>
          <w:sz w:val="16"/>
        </w:rPr>
        <w:t xml:space="preserve"> </w:t>
      </w:r>
      <w:r w:rsidR="0012347F">
        <w:rPr>
          <w:rFonts w:asciiTheme="minorHAnsi" w:hAnsiTheme="minorHAnsi" w:cs="Helvetica"/>
          <w:sz w:val="16"/>
        </w:rPr>
        <w:t>f</w:t>
      </w:r>
      <w:r w:rsidR="00321F4B" w:rsidRPr="001F5852">
        <w:rPr>
          <w:rFonts w:asciiTheme="minorHAnsi" w:hAnsiTheme="minorHAnsi" w:cs="Helvetica"/>
          <w:sz w:val="16"/>
        </w:rPr>
        <w:t>igura che accompagna e facilita la relazione fra comunit</w:t>
      </w:r>
      <w:r w:rsidR="00321F4B" w:rsidRPr="001F5852">
        <w:rPr>
          <w:rFonts w:asciiTheme="minorHAnsi" w:hAnsiTheme="minorHAnsi" w:cs="Helvetica" w:hint="cs"/>
          <w:sz w:val="16"/>
        </w:rPr>
        <w:t>à</w:t>
      </w:r>
      <w:r w:rsidR="00321F4B" w:rsidRPr="001F5852">
        <w:rPr>
          <w:rFonts w:asciiTheme="minorHAnsi" w:hAnsiTheme="minorHAnsi" w:cs="Helvetica"/>
          <w:sz w:val="16"/>
        </w:rPr>
        <w:t xml:space="preserve"> locale e cittadini con background migratorio, favorendo l'integrazione sociale, culturale e</w:t>
      </w:r>
      <w:r w:rsidR="00E154FB">
        <w:rPr>
          <w:rFonts w:asciiTheme="minorHAnsi" w:hAnsiTheme="minorHAnsi" w:cs="Helvetica"/>
          <w:sz w:val="16"/>
        </w:rPr>
        <w:t xml:space="preserve"> </w:t>
      </w:r>
      <w:r w:rsidR="00321F4B" w:rsidRPr="001F5852">
        <w:rPr>
          <w:rFonts w:asciiTheme="minorHAnsi" w:hAnsiTheme="minorHAnsi" w:cs="Helvetica"/>
          <w:sz w:val="16"/>
        </w:rPr>
        <w:t xml:space="preserve">lavorativa di questi ultimi. </w:t>
      </w:r>
      <w:r w:rsidR="0012347F">
        <w:rPr>
          <w:rFonts w:asciiTheme="minorHAnsi" w:hAnsiTheme="minorHAnsi" w:cs="Helvetica"/>
          <w:sz w:val="16"/>
        </w:rPr>
        <w:t>Il mediatore interculturale f</w:t>
      </w:r>
      <w:r w:rsidR="00321F4B" w:rsidRPr="001F5852">
        <w:rPr>
          <w:rFonts w:asciiTheme="minorHAnsi" w:hAnsiTheme="minorHAnsi" w:cs="Helvetica"/>
          <w:sz w:val="16"/>
        </w:rPr>
        <w:t>acilita i processi di comprensione reciproca, linguistica e culturale, con gli operatori dei servizi, affiancandoli nell'erogazione delle prestazioni ai cittadini con background migratorio: esplicita i bisogni degli utenti; attiva e coadiuva la comunicazione; interviene nei casi in cui si renda necessario modificare, nei contenuti e/o nelle modalit</w:t>
      </w:r>
      <w:r w:rsidR="00321F4B" w:rsidRPr="001F5852">
        <w:rPr>
          <w:rFonts w:asciiTheme="minorHAnsi" w:hAnsiTheme="minorHAnsi" w:cs="Helvetica" w:hint="cs"/>
          <w:sz w:val="16"/>
        </w:rPr>
        <w:t>à</w:t>
      </w:r>
      <w:r w:rsidR="00321F4B" w:rsidRPr="001F5852">
        <w:rPr>
          <w:rFonts w:asciiTheme="minorHAnsi" w:hAnsiTheme="minorHAnsi" w:cs="Helvetica"/>
          <w:sz w:val="16"/>
        </w:rPr>
        <w:t xml:space="preserve">, l'approccio degli operatori; gestisce situazioni di conflitto. Collabora con operatori di servizi pubblici e privati, partecipando alla programmazione e progettazione degli interventi di integrazione interculturale. </w:t>
      </w:r>
    </w:p>
    <w:p w14:paraId="30DCFF0F" w14:textId="77777777" w:rsidR="001F770E" w:rsidRPr="00F40C28" w:rsidRDefault="001F770E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</w:p>
    <w:p w14:paraId="3C1A4682" w14:textId="71B9638A" w:rsidR="0012347F" w:rsidRDefault="0048645D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  <w:r w:rsidRPr="00F40C28">
        <w:rPr>
          <w:rFonts w:asciiTheme="minorHAnsi" w:hAnsiTheme="minorHAnsi" w:cs="Arial"/>
          <w:b/>
          <w:sz w:val="16"/>
        </w:rPr>
        <w:t>POSSIBILI SBOCCHI OCCUPAZIONALI</w:t>
      </w:r>
      <w:r w:rsidR="00321F4B">
        <w:rPr>
          <w:rFonts w:asciiTheme="minorHAnsi" w:hAnsiTheme="minorHAnsi" w:cs="Arial"/>
          <w:b/>
          <w:sz w:val="16"/>
        </w:rPr>
        <w:t xml:space="preserve">: </w:t>
      </w:r>
      <w:r w:rsidR="00321F4B" w:rsidRPr="001F5852">
        <w:rPr>
          <w:rFonts w:asciiTheme="minorHAnsi" w:hAnsiTheme="minorHAnsi" w:cs="Helvetica"/>
          <w:sz w:val="16"/>
        </w:rPr>
        <w:t xml:space="preserve">La figura del mediatore </w:t>
      </w:r>
      <w:r w:rsidR="001478D4" w:rsidRPr="001F5852">
        <w:rPr>
          <w:rFonts w:asciiTheme="minorHAnsi" w:hAnsiTheme="minorHAnsi" w:cs="Helvetica"/>
          <w:sz w:val="16"/>
        </w:rPr>
        <w:t>interculturale esercita</w:t>
      </w:r>
      <w:r w:rsidR="00321F4B" w:rsidRPr="001F5852">
        <w:rPr>
          <w:rFonts w:asciiTheme="minorHAnsi" w:hAnsiTheme="minorHAnsi" w:cs="Helvetica"/>
          <w:sz w:val="16"/>
        </w:rPr>
        <w:t xml:space="preserve"> la propria attività nell'ambito di contratti di lavoro con enti pubblici o organizzazioni del terzo settore, come lavoratore autonomo o dipendente.</w:t>
      </w:r>
    </w:p>
    <w:p w14:paraId="2931A6A3" w14:textId="77777777" w:rsidR="001F770E" w:rsidRPr="00321F4B" w:rsidRDefault="001F770E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</w:p>
    <w:p w14:paraId="4F5F2F22" w14:textId="0E761705" w:rsidR="009F2921" w:rsidRPr="001F770E" w:rsidRDefault="0048645D" w:rsidP="001F770E">
      <w:pPr>
        <w:autoSpaceDE w:val="0"/>
        <w:autoSpaceDN w:val="0"/>
        <w:adjustRightInd w:val="0"/>
        <w:jc w:val="both"/>
        <w:rPr>
          <w:rFonts w:ascii="Calibri" w:hAnsi="Calibri" w:cs="TTFE6339E0t00"/>
          <w:sz w:val="16"/>
        </w:rPr>
      </w:pPr>
      <w:r w:rsidRPr="00F40C28">
        <w:rPr>
          <w:rFonts w:asciiTheme="minorHAnsi" w:hAnsiTheme="minorHAnsi" w:cs="Arial"/>
          <w:b/>
          <w:sz w:val="16"/>
        </w:rPr>
        <w:t>STRUTTURA DEL PERCORSO FORMATIVO:</w:t>
      </w:r>
      <w:r w:rsidR="005938C1" w:rsidRPr="005938C1">
        <w:rPr>
          <w:rFonts w:ascii="Calibri" w:hAnsi="Calibri" w:cs="TTFE6339E0t00"/>
          <w:sz w:val="16"/>
        </w:rPr>
        <w:t xml:space="preserve"> </w:t>
      </w:r>
      <w:r w:rsidR="005938C1" w:rsidRPr="001F5852">
        <w:rPr>
          <w:rFonts w:ascii="Calibri" w:hAnsi="Calibri" w:cs="TTFE6339E0t00"/>
          <w:sz w:val="16"/>
        </w:rPr>
        <w:t xml:space="preserve">Il corso ha una durata di </w:t>
      </w:r>
      <w:r w:rsidR="005938C1" w:rsidRPr="001F5852">
        <w:rPr>
          <w:rFonts w:ascii="Calibri" w:hAnsi="Calibri" w:cs="TTFE6339E0t00"/>
          <w:b/>
          <w:i/>
          <w:sz w:val="16"/>
        </w:rPr>
        <w:t>600 ore</w:t>
      </w:r>
      <w:r w:rsidR="005938C1" w:rsidRPr="001F5852">
        <w:rPr>
          <w:rFonts w:ascii="Calibri" w:hAnsi="Calibri" w:cs="TTFE6339E0t00"/>
          <w:sz w:val="16"/>
        </w:rPr>
        <w:t xml:space="preserve">, di cui </w:t>
      </w:r>
      <w:r w:rsidR="005938C1" w:rsidRPr="001F5852">
        <w:rPr>
          <w:rFonts w:ascii="Calibri" w:hAnsi="Calibri" w:cs="TTFE6339E0t00"/>
          <w:b/>
          <w:i/>
          <w:sz w:val="16"/>
        </w:rPr>
        <w:t>300 ore di stage</w:t>
      </w:r>
      <w:r w:rsidR="002A0923">
        <w:rPr>
          <w:rFonts w:ascii="Calibri" w:hAnsi="Calibri" w:cs="TTFE6339E0t00"/>
          <w:sz w:val="16"/>
        </w:rPr>
        <w:t xml:space="preserve">. </w:t>
      </w:r>
      <w:r w:rsidR="0012347F">
        <w:rPr>
          <w:rFonts w:ascii="Calibri" w:hAnsi="Calibri" w:cs="TTFE6339E0t00"/>
          <w:sz w:val="16"/>
        </w:rPr>
        <w:t xml:space="preserve">Il corso si svolgerà da Gennaio 2021 a Novembre 2021, con 3 lezioni settimanali mattutine o pomeridiane. </w:t>
      </w:r>
      <w:r w:rsidR="000231B3" w:rsidRPr="000231B3">
        <w:rPr>
          <w:rFonts w:ascii="Calibri" w:hAnsi="Calibri" w:cs="TTFE6339E0t00"/>
          <w:sz w:val="16"/>
        </w:rPr>
        <w:t>La formazione teorica sarà svolta esclusivamente in FAD (Formazione a distanza) sincrona, limitatamente alla durata della situazione di emergenza sanitaria.</w:t>
      </w:r>
      <w:r w:rsidR="000231B3">
        <w:rPr>
          <w:rFonts w:ascii="Calibri" w:hAnsi="Calibri" w:cs="TTFE6339E0t00"/>
          <w:sz w:val="16"/>
        </w:rPr>
        <w:t xml:space="preserve"> </w:t>
      </w:r>
      <w:r w:rsidR="005938C1" w:rsidRPr="001F5852">
        <w:rPr>
          <w:rFonts w:ascii="Calibri" w:hAnsi="Calibri" w:cs="TTFE6339E0t00"/>
          <w:sz w:val="16"/>
        </w:rPr>
        <w:t xml:space="preserve">La frequenza è obbligatoria e per essere ammessi all’esame occorre </w:t>
      </w:r>
      <w:r w:rsidR="000F7F99" w:rsidRPr="000F7F99">
        <w:rPr>
          <w:rFonts w:ascii="Calibri" w:hAnsi="Calibri" w:cs="TTFE6339E0t00"/>
          <w:sz w:val="16"/>
        </w:rPr>
        <w:t>aver frequentato almeno il 70% del monte ore complessivo e, all’interno di tale percen</w:t>
      </w:r>
      <w:r w:rsidR="000F7F99">
        <w:rPr>
          <w:rFonts w:ascii="Calibri" w:hAnsi="Calibri" w:cs="TTFE6339E0t00"/>
          <w:sz w:val="16"/>
        </w:rPr>
        <w:t xml:space="preserve">tuale, almeno il 50% delle ore </w:t>
      </w:r>
      <w:r w:rsidR="000F7F99" w:rsidRPr="000F7F99">
        <w:rPr>
          <w:rFonts w:ascii="Calibri" w:hAnsi="Calibri" w:cs="TTFE6339E0t00"/>
          <w:sz w:val="16"/>
        </w:rPr>
        <w:t>di stage</w:t>
      </w:r>
      <w:r w:rsidR="000F7F99">
        <w:rPr>
          <w:rFonts w:ascii="Calibri" w:hAnsi="Calibri" w:cs="TTFE6339E0t00"/>
          <w:sz w:val="16"/>
        </w:rPr>
        <w:t>.</w:t>
      </w:r>
    </w:p>
    <w:p w14:paraId="43EE0F39" w14:textId="6F17C60C" w:rsidR="005938C1" w:rsidRDefault="0048645D" w:rsidP="001F770E">
      <w:pPr>
        <w:jc w:val="both"/>
        <w:rPr>
          <w:rFonts w:ascii="Calibri" w:hAnsi="Calibri"/>
          <w:sz w:val="16"/>
        </w:rPr>
      </w:pPr>
      <w:r w:rsidRPr="00F40C28">
        <w:rPr>
          <w:rFonts w:asciiTheme="minorHAnsi" w:hAnsiTheme="minorHAnsi" w:cs="Arial"/>
          <w:b/>
          <w:sz w:val="16"/>
        </w:rPr>
        <w:t xml:space="preserve">SEDE DI SVOLGIMENTO: </w:t>
      </w:r>
      <w:r w:rsidR="00BC2746">
        <w:rPr>
          <w:rFonts w:ascii="Calibri" w:hAnsi="Calibri"/>
          <w:sz w:val="16"/>
        </w:rPr>
        <w:t>Via Sant’Antioco n°72, Cascina</w:t>
      </w:r>
      <w:r w:rsidR="00D53C2E">
        <w:rPr>
          <w:rFonts w:ascii="Calibri" w:hAnsi="Calibri"/>
          <w:sz w:val="16"/>
        </w:rPr>
        <w:t xml:space="preserve"> (PI).</w:t>
      </w:r>
    </w:p>
    <w:p w14:paraId="5A6EF4AF" w14:textId="77777777" w:rsidR="001F770E" w:rsidRPr="001F770E" w:rsidRDefault="001F770E" w:rsidP="001F770E">
      <w:pPr>
        <w:jc w:val="both"/>
        <w:rPr>
          <w:rFonts w:ascii="Calibri" w:hAnsi="Calibri"/>
          <w:sz w:val="16"/>
        </w:rPr>
      </w:pPr>
    </w:p>
    <w:p w14:paraId="28AE4307" w14:textId="03268359" w:rsidR="000F7F99" w:rsidRDefault="0048645D" w:rsidP="001F770E">
      <w:pPr>
        <w:jc w:val="both"/>
        <w:rPr>
          <w:rFonts w:asciiTheme="minorHAnsi" w:hAnsiTheme="minorHAnsi"/>
          <w:sz w:val="16"/>
        </w:rPr>
      </w:pPr>
      <w:r w:rsidRPr="00F40C28">
        <w:rPr>
          <w:rFonts w:asciiTheme="minorHAnsi" w:hAnsiTheme="minorHAnsi" w:cs="Arial"/>
          <w:b/>
          <w:sz w:val="16"/>
        </w:rPr>
        <w:t xml:space="preserve">REQUISITI MINIMI </w:t>
      </w:r>
      <w:r w:rsidR="001478D4" w:rsidRPr="00F40C28">
        <w:rPr>
          <w:rFonts w:asciiTheme="minorHAnsi" w:hAnsiTheme="minorHAnsi" w:cs="Arial"/>
          <w:b/>
          <w:sz w:val="16"/>
        </w:rPr>
        <w:t>DI ACCESSO</w:t>
      </w:r>
      <w:r w:rsidRPr="00F40C28">
        <w:rPr>
          <w:rFonts w:asciiTheme="minorHAnsi" w:hAnsiTheme="minorHAnsi" w:cs="Arial"/>
          <w:b/>
          <w:sz w:val="16"/>
        </w:rPr>
        <w:t xml:space="preserve"> E MODALITA’ DI VERIFICA </w:t>
      </w:r>
      <w:r w:rsidR="000F7F99" w:rsidRPr="000F7F99">
        <w:rPr>
          <w:rFonts w:asciiTheme="minorHAnsi" w:hAnsiTheme="minorHAnsi"/>
          <w:sz w:val="16"/>
        </w:rPr>
        <w:t>Per l’ammissione al corso è necessario il possesso di un titolo d'istruzione secondaria superiore o almeno 3 anni d'esperienza lavorativa nell'attività professionale di riferimento. I requisiti</w:t>
      </w:r>
      <w:r w:rsidR="001F770E">
        <w:rPr>
          <w:rFonts w:asciiTheme="minorHAnsi" w:hAnsiTheme="minorHAnsi"/>
          <w:sz w:val="16"/>
        </w:rPr>
        <w:t xml:space="preserve"> di</w:t>
      </w:r>
      <w:r w:rsidR="000F7F99" w:rsidRPr="000F7F99">
        <w:rPr>
          <w:rFonts w:asciiTheme="minorHAnsi" w:hAnsiTheme="minorHAnsi"/>
          <w:sz w:val="16"/>
        </w:rPr>
        <w:t xml:space="preserve"> competenz</w:t>
      </w:r>
      <w:r w:rsidR="001F770E">
        <w:rPr>
          <w:rFonts w:asciiTheme="minorHAnsi" w:hAnsiTheme="minorHAnsi"/>
          <w:sz w:val="16"/>
        </w:rPr>
        <w:t>a</w:t>
      </w:r>
      <w:r w:rsidR="000F7F99" w:rsidRPr="000F7F99">
        <w:rPr>
          <w:rFonts w:asciiTheme="minorHAnsi" w:hAnsiTheme="minorHAnsi"/>
          <w:sz w:val="16"/>
        </w:rPr>
        <w:t xml:space="preserve"> linguistic</w:t>
      </w:r>
      <w:r w:rsidR="001F770E">
        <w:rPr>
          <w:rFonts w:asciiTheme="minorHAnsi" w:hAnsiTheme="minorHAnsi"/>
          <w:sz w:val="16"/>
        </w:rPr>
        <w:t xml:space="preserve">a sono: </w:t>
      </w:r>
      <w:r w:rsidR="000F7F99" w:rsidRPr="000F7F99">
        <w:rPr>
          <w:rFonts w:asciiTheme="minorHAnsi" w:hAnsiTheme="minorHAnsi"/>
          <w:sz w:val="16"/>
        </w:rPr>
        <w:t xml:space="preserve">Conoscenza di almeno una lingua straniera orale e scritta attestata nel seguente modo: </w:t>
      </w:r>
      <w:r w:rsidR="001F770E">
        <w:rPr>
          <w:rFonts w:asciiTheme="minorHAnsi" w:hAnsiTheme="minorHAnsi"/>
          <w:sz w:val="16"/>
        </w:rPr>
        <w:t>-</w:t>
      </w:r>
      <w:r w:rsidR="000F7F99" w:rsidRPr="000F7F99">
        <w:rPr>
          <w:rFonts w:asciiTheme="minorHAnsi" w:hAnsiTheme="minorHAnsi"/>
          <w:sz w:val="16"/>
        </w:rPr>
        <w:t xml:space="preserve">Lingua certificabile secondo il C. F. of R. for L.: conoscenza della lingua di mediazione orale e scritta a livello C1, dimostrata tramite titolo di studio e/o attestazione rilasciata da istituto autorizzato dal MIUR; </w:t>
      </w:r>
      <w:r w:rsidR="001F770E">
        <w:rPr>
          <w:rFonts w:asciiTheme="minorHAnsi" w:hAnsiTheme="minorHAnsi"/>
          <w:sz w:val="16"/>
        </w:rPr>
        <w:t xml:space="preserve">- </w:t>
      </w:r>
      <w:r w:rsidR="000F7F99" w:rsidRPr="000F7F99">
        <w:rPr>
          <w:rFonts w:asciiTheme="minorHAnsi" w:hAnsiTheme="minorHAnsi"/>
          <w:sz w:val="16"/>
        </w:rPr>
        <w:t>Lingua non certificabile secondo il C. F. of R. for L.</w:t>
      </w:r>
      <w:r w:rsidR="001F770E">
        <w:rPr>
          <w:rFonts w:asciiTheme="minorHAnsi" w:hAnsiTheme="minorHAnsi"/>
          <w:sz w:val="16"/>
        </w:rPr>
        <w:t xml:space="preserve">. </w:t>
      </w:r>
      <w:r w:rsidR="000F7F99" w:rsidRPr="000F7F99">
        <w:rPr>
          <w:rFonts w:asciiTheme="minorHAnsi" w:hAnsiTheme="minorHAnsi"/>
          <w:sz w:val="16"/>
        </w:rPr>
        <w:t>Per la lingua di mediazione almeno una delle seguenti condizioni: nazionalità nella lingua straniera; autocertificazione della lingua madre;</w:t>
      </w:r>
      <w:r w:rsidR="001F770E">
        <w:rPr>
          <w:rFonts w:asciiTheme="minorHAnsi" w:hAnsiTheme="minorHAnsi"/>
          <w:sz w:val="16"/>
        </w:rPr>
        <w:t xml:space="preserve"> </w:t>
      </w:r>
      <w:r w:rsidR="000F7F99" w:rsidRPr="000F7F99">
        <w:rPr>
          <w:rFonts w:asciiTheme="minorHAnsi" w:hAnsiTheme="minorHAnsi"/>
          <w:sz w:val="16"/>
        </w:rPr>
        <w:t xml:space="preserve">diploma di laurea nella lingua straniera; attestato di idoneità o equipollenza di titolo di studio comprovante la conoscenza linguistica almeno a livello C1; soggiorno di almeno 3 anni documentabile per lavoro o studio; esperienza lavorativa documentata nell’ambito della mediazione di almeno 2 anni per P.A.; per i cittadini comunitari ed extracomunitari di madre-lingua non italiana, conoscenza della lingua italiana orale e scritta a livello B2 del C. F. of R. for L, dimostrata tramite titolo di studio e/o attestazione rilasciata da istituto autorizzato dal MIUR. Nel caso in cui il numero di domande di ammissione superi quello dei posti disponibili, la selezione </w:t>
      </w:r>
      <w:r w:rsidR="00F15581">
        <w:rPr>
          <w:rFonts w:asciiTheme="minorHAnsi" w:hAnsiTheme="minorHAnsi"/>
          <w:sz w:val="16"/>
        </w:rPr>
        <w:t xml:space="preserve">avverrà online e </w:t>
      </w:r>
      <w:r w:rsidR="000F7F99" w:rsidRPr="000F7F99">
        <w:rPr>
          <w:rFonts w:asciiTheme="minorHAnsi" w:hAnsiTheme="minorHAnsi"/>
          <w:sz w:val="16"/>
        </w:rPr>
        <w:t>verrà effettuata dal coordinatore, tutor e da uno tra gli insegnanti e avrà lo scopo di valutare la motivazione del candidato attraverso uno screening curriculare, un test scritto e colloquio motivazionale</w:t>
      </w:r>
      <w:r w:rsidR="000F7F99">
        <w:rPr>
          <w:rFonts w:asciiTheme="minorHAnsi" w:hAnsiTheme="minorHAnsi"/>
          <w:sz w:val="16"/>
        </w:rPr>
        <w:t>.</w:t>
      </w:r>
      <w:r w:rsidR="00F15581">
        <w:rPr>
          <w:rFonts w:asciiTheme="minorHAnsi" w:hAnsiTheme="minorHAnsi"/>
          <w:sz w:val="16"/>
        </w:rPr>
        <w:t xml:space="preserve"> </w:t>
      </w:r>
      <w:bookmarkStart w:id="0" w:name="_GoBack"/>
      <w:bookmarkEnd w:id="0"/>
    </w:p>
    <w:p w14:paraId="42ABF8A7" w14:textId="77777777" w:rsidR="001F770E" w:rsidRDefault="001F770E" w:rsidP="001F770E">
      <w:pPr>
        <w:jc w:val="both"/>
        <w:rPr>
          <w:rFonts w:cs="Arial"/>
          <w:sz w:val="16"/>
          <w:szCs w:val="16"/>
        </w:rPr>
      </w:pPr>
    </w:p>
    <w:p w14:paraId="0B4B6708" w14:textId="7E15A042" w:rsidR="000F7F99" w:rsidRDefault="0048645D" w:rsidP="001F770E">
      <w:pPr>
        <w:autoSpaceDE w:val="0"/>
        <w:autoSpaceDN w:val="0"/>
        <w:adjustRightInd w:val="0"/>
        <w:jc w:val="both"/>
        <w:rPr>
          <w:rFonts w:ascii="Calibri" w:hAnsi="Calibri" w:cs="TTFE6339E0t00"/>
          <w:sz w:val="16"/>
        </w:rPr>
      </w:pPr>
      <w:r w:rsidRPr="00F40C28">
        <w:rPr>
          <w:rFonts w:asciiTheme="minorHAnsi" w:hAnsiTheme="minorHAnsi" w:cs="Arial"/>
          <w:b/>
          <w:sz w:val="16"/>
        </w:rPr>
        <w:t>MODALITA’ RICONOSCIMENTO CREDITI:</w:t>
      </w:r>
      <w:r w:rsidR="005938C1">
        <w:rPr>
          <w:rFonts w:asciiTheme="minorHAnsi" w:hAnsiTheme="minorHAnsi" w:cs="Arial"/>
          <w:b/>
          <w:sz w:val="16"/>
        </w:rPr>
        <w:t xml:space="preserve"> </w:t>
      </w:r>
      <w:r w:rsidR="00321F4B" w:rsidRPr="0008419D">
        <w:rPr>
          <w:rFonts w:ascii="Calibri" w:hAnsi="Calibri" w:cs="TTFE6339E0t00"/>
          <w:sz w:val="16"/>
        </w:rPr>
        <w:t>Al partecipante possono essere riconosciuti crediti formativi in ingresso al percorso nel rispetto degli standard</w:t>
      </w:r>
      <w:r w:rsidR="001F770E">
        <w:rPr>
          <w:rFonts w:ascii="Calibri" w:hAnsi="Calibri" w:cs="TTFE6339E0t00"/>
          <w:sz w:val="16"/>
        </w:rPr>
        <w:t xml:space="preserve"> </w:t>
      </w:r>
      <w:r w:rsidR="00321F4B" w:rsidRPr="0008419D">
        <w:rPr>
          <w:rFonts w:ascii="Calibri" w:hAnsi="Calibri" w:cs="TTFE6339E0t00"/>
          <w:sz w:val="16"/>
        </w:rPr>
        <w:t>regionali definiti nell’Allegato A “Disciplinare per l’attuazione del sistema regionale delle competenze previsto dal Regolamento di</w:t>
      </w:r>
      <w:r w:rsidR="0084634D">
        <w:rPr>
          <w:rFonts w:ascii="Calibri" w:hAnsi="Calibri" w:cs="TTFE6339E0t00"/>
          <w:sz w:val="16"/>
        </w:rPr>
        <w:t xml:space="preserve"> </w:t>
      </w:r>
      <w:r w:rsidR="00321F4B" w:rsidRPr="0008419D">
        <w:rPr>
          <w:rFonts w:ascii="Calibri" w:hAnsi="Calibri" w:cs="TTFE6339E0t00"/>
          <w:sz w:val="16"/>
        </w:rPr>
        <w:t xml:space="preserve">esecuzione della L.R. 32/2002” della DGR n. </w:t>
      </w:r>
      <w:r w:rsidR="00D506D6">
        <w:rPr>
          <w:rFonts w:ascii="Calibri" w:hAnsi="Calibri" w:cs="TTFE6339E0t00"/>
          <w:sz w:val="16"/>
        </w:rPr>
        <w:t>988</w:t>
      </w:r>
      <w:r w:rsidR="00321F4B" w:rsidRPr="0008419D">
        <w:rPr>
          <w:rFonts w:ascii="Calibri" w:hAnsi="Calibri" w:cs="TTFE6339E0t00"/>
          <w:sz w:val="16"/>
        </w:rPr>
        <w:t>/</w:t>
      </w:r>
      <w:r w:rsidR="00D506D6">
        <w:rPr>
          <w:rFonts w:ascii="Calibri" w:hAnsi="Calibri" w:cs="TTFE6339E0t00"/>
          <w:sz w:val="16"/>
        </w:rPr>
        <w:t xml:space="preserve">19 </w:t>
      </w:r>
      <w:r w:rsidR="00321F4B" w:rsidRPr="0008419D">
        <w:rPr>
          <w:rFonts w:ascii="Calibri" w:hAnsi="Calibri" w:cs="TTFE6339E0t00"/>
          <w:sz w:val="16"/>
        </w:rPr>
        <w:t xml:space="preserve"> e </w:t>
      </w:r>
      <w:proofErr w:type="spellStart"/>
      <w:r w:rsidR="00321F4B" w:rsidRPr="0008419D">
        <w:rPr>
          <w:rFonts w:ascii="Calibri" w:hAnsi="Calibri" w:cs="TTFE6339E0t00"/>
          <w:sz w:val="16"/>
        </w:rPr>
        <w:t>s.m.i.</w:t>
      </w:r>
      <w:proofErr w:type="spellEnd"/>
      <w:r w:rsidR="00D53C2E">
        <w:rPr>
          <w:rFonts w:ascii="Calibri" w:hAnsi="Calibri" w:cs="TTFE6339E0t00"/>
          <w:sz w:val="16"/>
        </w:rPr>
        <w:t>.</w:t>
      </w:r>
      <w:r w:rsidR="00321F4B" w:rsidRPr="0008419D">
        <w:rPr>
          <w:rFonts w:ascii="Calibri" w:hAnsi="Calibri" w:cs="TTFE6339E0t00"/>
          <w:sz w:val="16"/>
        </w:rPr>
        <w:t xml:space="preserve"> I crediti formativi potranno essere riconosciuti dietro presentazione di istanza</w:t>
      </w:r>
      <w:r w:rsidR="0084634D">
        <w:rPr>
          <w:rFonts w:ascii="Calibri" w:hAnsi="Calibri" w:cs="TTFE6339E0t00"/>
          <w:sz w:val="16"/>
        </w:rPr>
        <w:t xml:space="preserve"> </w:t>
      </w:r>
      <w:r w:rsidR="00321F4B" w:rsidRPr="0008419D">
        <w:rPr>
          <w:rFonts w:ascii="Calibri" w:hAnsi="Calibri" w:cs="TTFE6339E0t00"/>
          <w:sz w:val="16"/>
        </w:rPr>
        <w:t>da parte del candidato. La commissione per il riconoscimento dei crediti formativi è composta dal Responsabile del progetto, dal Valutatore delle competenze e da uno o più docenti, competenti rispetto ai contenuti delle UF per cui sono pervenute richieste di riconoscimento dei crediti</w:t>
      </w:r>
      <w:r w:rsidR="0084634D">
        <w:rPr>
          <w:rFonts w:ascii="Calibri" w:hAnsi="Calibri" w:cs="TTFE6339E0t00"/>
          <w:sz w:val="16"/>
        </w:rPr>
        <w:t xml:space="preserve"> </w:t>
      </w:r>
      <w:r w:rsidR="00321F4B" w:rsidRPr="0008419D">
        <w:rPr>
          <w:rFonts w:ascii="Calibri" w:hAnsi="Calibri" w:cs="TTFE6339E0t00"/>
          <w:sz w:val="16"/>
        </w:rPr>
        <w:t>formativi.</w:t>
      </w:r>
    </w:p>
    <w:p w14:paraId="4532A335" w14:textId="77777777" w:rsidR="001F770E" w:rsidRPr="005938C1" w:rsidRDefault="001F770E" w:rsidP="001F770E">
      <w:pPr>
        <w:autoSpaceDE w:val="0"/>
        <w:autoSpaceDN w:val="0"/>
        <w:adjustRightInd w:val="0"/>
        <w:jc w:val="both"/>
        <w:rPr>
          <w:rFonts w:ascii="Calibri" w:hAnsi="Calibri" w:cs="TTFE6339E0t00"/>
          <w:sz w:val="16"/>
        </w:rPr>
      </w:pPr>
    </w:p>
    <w:p w14:paraId="7DBC34A7" w14:textId="46662B35" w:rsidR="00585007" w:rsidRDefault="0048645D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  <w:r w:rsidRPr="00F40C28">
        <w:rPr>
          <w:rFonts w:asciiTheme="minorHAnsi" w:hAnsiTheme="minorHAnsi" w:cs="Arial"/>
          <w:b/>
          <w:sz w:val="16"/>
        </w:rPr>
        <w:t>PROVE FINALI E MODALITÀ DI SVOLGIMENTO:</w:t>
      </w:r>
      <w:r w:rsidR="005938C1">
        <w:rPr>
          <w:rFonts w:asciiTheme="minorHAnsi" w:hAnsiTheme="minorHAnsi" w:cs="Arial"/>
          <w:b/>
          <w:sz w:val="16"/>
        </w:rPr>
        <w:t xml:space="preserve"> </w:t>
      </w:r>
      <w:r w:rsidR="00321F4B" w:rsidRPr="001F5852">
        <w:rPr>
          <w:rFonts w:asciiTheme="minorHAnsi" w:hAnsiTheme="minorHAnsi" w:cs="Helvetica"/>
          <w:sz w:val="16"/>
        </w:rPr>
        <w:t>Per l'esame finale, per il conseguimento della qualifica alla fine delle 3 ADA previste, sono previste n.3 prove: 1) n.1 prova scritta con domande a risposta</w:t>
      </w:r>
      <w:r w:rsidR="00321F4B">
        <w:rPr>
          <w:rFonts w:asciiTheme="minorHAnsi" w:hAnsiTheme="minorHAnsi" w:cs="Helvetica"/>
          <w:sz w:val="16"/>
        </w:rPr>
        <w:t xml:space="preserve"> </w:t>
      </w:r>
      <w:r w:rsidR="00321F4B" w:rsidRPr="001F5852">
        <w:rPr>
          <w:rFonts w:asciiTheme="minorHAnsi" w:hAnsiTheme="minorHAnsi" w:cs="Helvetica"/>
          <w:sz w:val="16"/>
        </w:rPr>
        <w:t>chiusa con scelta multipla, suddivisa in sezioni riconducibili a ciascuna delle 3 ADA, 2) n.1 colloquio orale 3) n.1 prova di simulazione tecnico-pratica</w:t>
      </w:r>
      <w:r w:rsidR="0084634D">
        <w:rPr>
          <w:rFonts w:asciiTheme="minorHAnsi" w:hAnsiTheme="minorHAnsi" w:cs="Helvetica"/>
          <w:sz w:val="16"/>
        </w:rPr>
        <w:t>.</w:t>
      </w:r>
    </w:p>
    <w:p w14:paraId="71AAEC28" w14:textId="77777777" w:rsidR="001F770E" w:rsidRPr="00321F4B" w:rsidRDefault="001F770E" w:rsidP="001F770E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16"/>
        </w:rPr>
      </w:pPr>
    </w:p>
    <w:p w14:paraId="24A4B18C" w14:textId="58945A22" w:rsidR="00D30A56" w:rsidRDefault="0048645D" w:rsidP="001F770E">
      <w:pPr>
        <w:jc w:val="both"/>
        <w:rPr>
          <w:rFonts w:ascii="Calibri" w:hAnsi="Calibri" w:cs="TTFE6339E0t00"/>
          <w:sz w:val="16"/>
        </w:rPr>
      </w:pPr>
      <w:r w:rsidRPr="00F40C28">
        <w:rPr>
          <w:rFonts w:asciiTheme="minorHAnsi" w:hAnsiTheme="minorHAnsi" w:cs="Arial"/>
          <w:b/>
          <w:sz w:val="16"/>
        </w:rPr>
        <w:t>TIPOLOGIA DELLA CERTIFICAZIONE FINALE:</w:t>
      </w:r>
      <w:r w:rsidR="005938C1">
        <w:rPr>
          <w:rFonts w:asciiTheme="minorHAnsi" w:hAnsiTheme="minorHAnsi" w:cs="Arial"/>
          <w:b/>
          <w:sz w:val="16"/>
        </w:rPr>
        <w:t xml:space="preserve"> </w:t>
      </w:r>
      <w:r w:rsidR="005938C1" w:rsidRPr="001F5852">
        <w:rPr>
          <w:rFonts w:ascii="Calibri" w:hAnsi="Calibri" w:cs="TTFE6339E0t00"/>
          <w:sz w:val="16"/>
        </w:rPr>
        <w:t xml:space="preserve">A fronte del superamento dell’esame finale, sarà rilasciato l’attestato di qualifica di </w:t>
      </w:r>
      <w:r w:rsidR="00321F4B" w:rsidRPr="001F5852">
        <w:rPr>
          <w:rFonts w:ascii="Calibri" w:hAnsi="Calibri" w:cs="TTFE6339E0t00"/>
          <w:sz w:val="16"/>
        </w:rPr>
        <w:t>“</w:t>
      </w:r>
      <w:r w:rsidR="00321F4B" w:rsidRPr="001F5852">
        <w:rPr>
          <w:rFonts w:asciiTheme="minorHAnsi" w:hAnsiTheme="minorHAnsi" w:cs="Arial"/>
          <w:b/>
          <w:color w:val="FF0000"/>
          <w:sz w:val="16"/>
        </w:rPr>
        <w:t xml:space="preserve"> </w:t>
      </w:r>
      <w:r w:rsidR="00321F4B" w:rsidRPr="001F5852">
        <w:rPr>
          <w:rFonts w:ascii="Calibri" w:hAnsi="Calibri" w:cs="TTFE6339E0t00"/>
          <w:sz w:val="16"/>
        </w:rPr>
        <w:t>Tecnico della progettazione degli interventi di orientamento e integrazione interculturale per cittadini stranieri, dell'accompagnamento all'accesso ai servizi e della mediazione linguistico-culturale - Mediatore Interculturale</w:t>
      </w:r>
      <w:r w:rsidR="00321F4B" w:rsidRPr="001F5852">
        <w:rPr>
          <w:rFonts w:asciiTheme="minorHAnsi" w:hAnsiTheme="minorHAnsi" w:cs="Arial"/>
          <w:b/>
          <w:color w:val="FF0000"/>
          <w:sz w:val="16"/>
        </w:rPr>
        <w:t xml:space="preserve"> </w:t>
      </w:r>
      <w:r w:rsidR="00321F4B" w:rsidRPr="001F5852">
        <w:rPr>
          <w:rFonts w:ascii="Calibri" w:hAnsi="Calibri" w:cs="TTFE6339E0t00"/>
          <w:sz w:val="16"/>
        </w:rPr>
        <w:t>”</w:t>
      </w:r>
      <w:r w:rsidR="00D30A56">
        <w:rPr>
          <w:rFonts w:ascii="Calibri" w:hAnsi="Calibri" w:cs="TTFE6339E0t00"/>
          <w:sz w:val="16"/>
        </w:rPr>
        <w:t xml:space="preserve"> di </w:t>
      </w:r>
      <w:r w:rsidR="00321F4B" w:rsidRPr="001F5852">
        <w:rPr>
          <w:rFonts w:ascii="Calibri" w:hAnsi="Calibri" w:cs="TTFE6339E0t00"/>
          <w:sz w:val="16"/>
        </w:rPr>
        <w:t>4 Livello EQF.</w:t>
      </w:r>
    </w:p>
    <w:p w14:paraId="6294631B" w14:textId="77777777" w:rsidR="001F770E" w:rsidRPr="001F770E" w:rsidRDefault="001F770E" w:rsidP="001F770E">
      <w:pPr>
        <w:jc w:val="both"/>
        <w:rPr>
          <w:rFonts w:ascii="Calibri" w:hAnsi="Calibri" w:cs="TTFE6339E0t00"/>
          <w:sz w:val="16"/>
        </w:rPr>
      </w:pPr>
    </w:p>
    <w:p w14:paraId="4A669B8E" w14:textId="4E52A7F0" w:rsidR="00D30A56" w:rsidRDefault="0048645D" w:rsidP="001F770E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  <w:r w:rsidRPr="00F40C28">
        <w:rPr>
          <w:rFonts w:asciiTheme="minorHAnsi" w:hAnsiTheme="minorHAnsi" w:cs="Arial"/>
          <w:b/>
          <w:sz w:val="16"/>
        </w:rPr>
        <w:t>COSTO INDIVIDUALE PER LA</w:t>
      </w:r>
      <w:r w:rsidR="00152349">
        <w:rPr>
          <w:rFonts w:asciiTheme="minorHAnsi" w:hAnsiTheme="minorHAnsi" w:cs="Arial"/>
          <w:b/>
          <w:sz w:val="16"/>
        </w:rPr>
        <w:t xml:space="preserve"> FREQUENZA</w:t>
      </w:r>
      <w:r w:rsidR="001A575C">
        <w:rPr>
          <w:rFonts w:asciiTheme="minorHAnsi" w:hAnsiTheme="minorHAnsi" w:cs="Arial"/>
          <w:b/>
          <w:sz w:val="16"/>
        </w:rPr>
        <w:t>:</w:t>
      </w:r>
      <w:r w:rsidRPr="00F40C28">
        <w:rPr>
          <w:rFonts w:asciiTheme="minorHAnsi" w:hAnsiTheme="minorHAnsi" w:cs="Arial"/>
          <w:b/>
          <w:sz w:val="16"/>
        </w:rPr>
        <w:t xml:space="preserve"> </w:t>
      </w:r>
      <w:r w:rsidR="00321F4B" w:rsidRPr="001F5852">
        <w:rPr>
          <w:rFonts w:ascii="Calibri" w:hAnsi="Calibri"/>
          <w:sz w:val="16"/>
        </w:rPr>
        <w:t>Il costo del corso è di € 1.450,00</w:t>
      </w:r>
      <w:r w:rsidR="007B57C7">
        <w:rPr>
          <w:rFonts w:ascii="Calibri" w:hAnsi="Calibri"/>
          <w:sz w:val="16"/>
        </w:rPr>
        <w:t xml:space="preserve"> esente di IVA</w:t>
      </w:r>
      <w:r w:rsidR="00D30A56">
        <w:rPr>
          <w:rFonts w:ascii="Calibri" w:hAnsi="Calibri"/>
          <w:sz w:val="16"/>
        </w:rPr>
        <w:t>.</w:t>
      </w:r>
      <w:r w:rsidR="00321F4B" w:rsidRPr="001F5852">
        <w:rPr>
          <w:rFonts w:ascii="Calibri" w:hAnsi="Calibri"/>
          <w:sz w:val="16"/>
        </w:rPr>
        <w:t xml:space="preserve"> Nel costo tot</w:t>
      </w:r>
      <w:r w:rsidR="007B57C7">
        <w:rPr>
          <w:rFonts w:ascii="Calibri" w:hAnsi="Calibri"/>
          <w:sz w:val="16"/>
        </w:rPr>
        <w:t>ale del corso sono compresi:</w:t>
      </w:r>
      <w:r w:rsidR="00321F4B" w:rsidRPr="001F5852">
        <w:rPr>
          <w:rFonts w:ascii="Calibri" w:hAnsi="Calibri"/>
          <w:sz w:val="16"/>
        </w:rPr>
        <w:t xml:space="preserve"> frequenza, materiale didattico individuale e per esercitazione, uso delle attrezzature, tutoraggio, assicurazione contro gli infortuni e rischi civili contro terzi.</w:t>
      </w:r>
    </w:p>
    <w:p w14:paraId="7BEEAF13" w14:textId="77777777" w:rsidR="001F770E" w:rsidRPr="001F5852" w:rsidRDefault="001F770E" w:rsidP="001F770E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7A25BF68" w14:textId="0EBF7912" w:rsidR="00D30A56" w:rsidRDefault="0048645D" w:rsidP="001F770E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  <w:r w:rsidRPr="00F40C28">
        <w:rPr>
          <w:rFonts w:asciiTheme="minorHAnsi" w:hAnsiTheme="minorHAnsi" w:cs="Arial"/>
          <w:b/>
          <w:i/>
          <w:iCs/>
          <w:sz w:val="16"/>
        </w:rPr>
        <w:t>MODALITA’ DI PAGAMENTO:</w:t>
      </w:r>
      <w:r w:rsidR="007F5C08" w:rsidRPr="007F5C08">
        <w:rPr>
          <w:rFonts w:ascii="Calibri" w:hAnsi="Calibri"/>
          <w:sz w:val="16"/>
        </w:rPr>
        <w:t xml:space="preserve"> </w:t>
      </w:r>
      <w:r w:rsidR="00321F4B" w:rsidRPr="001F5852">
        <w:rPr>
          <w:rFonts w:ascii="Calibri" w:hAnsi="Calibri"/>
          <w:sz w:val="16"/>
        </w:rPr>
        <w:t>La retta complessiva di € 1.450,00 è suddivisa in n° 5 rate come segue: al perfezionamento dell’iscrizione è richiesto il pagamento di € 250,00. Le rate successive, ossia 4 da 300,00 €, dovranno essere corrisposte entro il 25 di ogni mese successivo all’inizio del corso.</w:t>
      </w:r>
    </w:p>
    <w:p w14:paraId="1B0723A2" w14:textId="77777777" w:rsidR="001F770E" w:rsidRPr="001F770E" w:rsidRDefault="001F770E" w:rsidP="001F770E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5B64B385" w14:textId="573F52E1" w:rsidR="00D30A56" w:rsidRDefault="0048645D" w:rsidP="001F770E">
      <w:pPr>
        <w:jc w:val="both"/>
        <w:rPr>
          <w:rFonts w:ascii="Calibri" w:hAnsi="Calibri"/>
          <w:iCs/>
          <w:sz w:val="16"/>
        </w:rPr>
      </w:pPr>
      <w:r w:rsidRPr="00F40C28">
        <w:rPr>
          <w:rFonts w:asciiTheme="minorHAnsi" w:hAnsiTheme="minorHAnsi" w:cs="Arial"/>
          <w:b/>
          <w:i/>
          <w:iCs/>
          <w:sz w:val="16"/>
        </w:rPr>
        <w:t>MODALITA’ DI RECESSO:</w:t>
      </w:r>
      <w:r w:rsidR="007F5C08" w:rsidRPr="007F5C08">
        <w:rPr>
          <w:rFonts w:ascii="Calibri" w:hAnsi="Calibri"/>
          <w:iCs/>
          <w:sz w:val="16"/>
        </w:rPr>
        <w:t xml:space="preserve"> </w:t>
      </w:r>
      <w:r w:rsidR="00321F4B" w:rsidRPr="001F5852">
        <w:rPr>
          <w:rFonts w:ascii="Calibri" w:hAnsi="Calibri"/>
          <w:iCs/>
          <w:sz w:val="16"/>
        </w:rPr>
        <w:t>Il contraente potrà recedere dal contratto d’iscrizione inviando comunicazione scritta ad Artide &amp; Antartide, a mezzo raccomandata a/r</w:t>
      </w:r>
      <w:r w:rsidR="00D30A56">
        <w:rPr>
          <w:rFonts w:ascii="Calibri" w:hAnsi="Calibri"/>
          <w:iCs/>
          <w:sz w:val="16"/>
        </w:rPr>
        <w:t xml:space="preserve"> o </w:t>
      </w:r>
      <w:r w:rsidR="00321F4B" w:rsidRPr="001F5852">
        <w:rPr>
          <w:rFonts w:ascii="Calibri" w:hAnsi="Calibri"/>
          <w:iCs/>
          <w:sz w:val="16"/>
        </w:rPr>
        <w:t>PEC, entro 10 gg dalla conferma di avvenuta iscrizione. In caso di non comunicazione del recesso nei tempi previsti, di mancata o parziale frequenza da parte del contraente, egli sarà ugualmente tenuto a corrispondere per intero la quota di partecipazione</w:t>
      </w:r>
      <w:r w:rsidR="00321F4B">
        <w:rPr>
          <w:rFonts w:ascii="Calibri" w:hAnsi="Calibri"/>
          <w:iCs/>
          <w:sz w:val="16"/>
        </w:rPr>
        <w:t>.</w:t>
      </w:r>
    </w:p>
    <w:p w14:paraId="3EB75A11" w14:textId="77777777" w:rsidR="001F770E" w:rsidRPr="001F770E" w:rsidRDefault="001F770E" w:rsidP="001F770E">
      <w:pPr>
        <w:jc w:val="both"/>
        <w:rPr>
          <w:rFonts w:ascii="Calibri" w:hAnsi="Calibri"/>
          <w:iCs/>
          <w:sz w:val="16"/>
        </w:rPr>
      </w:pPr>
    </w:p>
    <w:p w14:paraId="48E8421E" w14:textId="17193FF5" w:rsidR="007F5C08" w:rsidRPr="001F770E" w:rsidRDefault="0048645D" w:rsidP="001F770E">
      <w:pPr>
        <w:autoSpaceDE w:val="0"/>
        <w:autoSpaceDN w:val="0"/>
        <w:adjustRightInd w:val="0"/>
        <w:jc w:val="both"/>
        <w:rPr>
          <w:rFonts w:ascii="Calibri" w:hAnsi="Calibri" w:cs="TTFE6339E0t00"/>
          <w:sz w:val="16"/>
          <w:szCs w:val="16"/>
          <w:lang w:eastAsia="it-IT"/>
        </w:rPr>
      </w:pPr>
      <w:r w:rsidRPr="00F40C28">
        <w:rPr>
          <w:rFonts w:asciiTheme="minorHAnsi" w:hAnsiTheme="minorHAnsi" w:cs="Arial"/>
          <w:b/>
          <w:sz w:val="16"/>
        </w:rPr>
        <w:t>ISCRIZIONI:</w:t>
      </w:r>
      <w:r w:rsidR="007B57C7" w:rsidRPr="007B57C7">
        <w:rPr>
          <w:rFonts w:ascii="Arial" w:hAnsi="Arial" w:cs="Arial"/>
          <w:b/>
          <w:sz w:val="16"/>
        </w:rPr>
        <w:t xml:space="preserve"> </w:t>
      </w:r>
      <w:r w:rsidR="007B57C7">
        <w:rPr>
          <w:rFonts w:ascii="Calibri" w:hAnsi="Calibri" w:cs="TTFE6339E0t00"/>
          <w:sz w:val="16"/>
          <w:szCs w:val="16"/>
        </w:rPr>
        <w:t xml:space="preserve">Le domande di iscrizione, debitamente compilate, redatte su appositi moduli, 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dovranno essere presentate all’Ufficio dell’Agenzia Formativa in Via S. Antioco n. 72 da</w:t>
      </w:r>
      <w:r w:rsidR="000330F2">
        <w:rPr>
          <w:rFonts w:ascii="Calibri" w:hAnsi="Calibri" w:cs="TTFE6339E0t00"/>
          <w:sz w:val="16"/>
          <w:szCs w:val="16"/>
          <w:lang w:eastAsia="it-IT"/>
        </w:rPr>
        <w:t>lle ore 9 alle ore 13 dal lunedì al venerdì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 xml:space="preserve"> entro la data di scadenza reperibile sul catalogo dell’offerta formativa al seguente link </w:t>
      </w:r>
      <w:hyperlink r:id="rId9" w:anchor="/catalogo/ricerca" w:history="1">
        <w:r w:rsidR="007B57C7" w:rsidRPr="00664B16">
          <w:rPr>
            <w:rStyle w:val="Collegamentoipertestuale"/>
            <w:rFonts w:ascii="Calibri" w:hAnsi="Calibri" w:cs="TTFE6339E0t00"/>
            <w:sz w:val="16"/>
            <w:szCs w:val="16"/>
            <w:lang w:eastAsia="it-IT"/>
          </w:rPr>
          <w:t>https://servizi.toscana.it/RT/catalogo-formativo/#/catalogo/ricerca</w:t>
        </w:r>
      </w:hyperlink>
      <w:r w:rsidR="007B57C7">
        <w:rPr>
          <w:rFonts w:ascii="Calibri" w:hAnsi="Calibri" w:cs="TTFE6339E0t00"/>
          <w:sz w:val="16"/>
          <w:szCs w:val="16"/>
          <w:lang w:eastAsia="it-IT"/>
        </w:rPr>
        <w:t xml:space="preserve">. </w:t>
      </w:r>
      <w:r w:rsidR="007B57C7" w:rsidRPr="002B09F5">
        <w:rPr>
          <w:rFonts w:ascii="Calibri" w:hAnsi="Calibri" w:cs="TTFE6339E0t00"/>
          <w:b/>
          <w:sz w:val="16"/>
          <w:szCs w:val="16"/>
          <w:lang w:eastAsia="it-IT"/>
        </w:rPr>
        <w:t xml:space="preserve">I moduli per l’iscrizione si possono trovare presso la sede dell’Agenzia Formativa indicata sopra oppure, sul seguente sito internet: </w:t>
      </w:r>
      <w:hyperlink r:id="rId10" w:history="1">
        <w:r w:rsidR="001F770E" w:rsidRPr="00FC6CB0">
          <w:rPr>
            <w:rStyle w:val="Collegamentoipertestuale"/>
            <w:rFonts w:ascii="Calibri" w:hAnsi="Calibri" w:cs="TTFE6339E0t00"/>
            <w:b/>
            <w:sz w:val="16"/>
            <w:szCs w:val="16"/>
            <w:lang w:eastAsia="it-IT"/>
          </w:rPr>
          <w:t>www.artideeantartide.com</w:t>
        </w:r>
      </w:hyperlink>
      <w:r w:rsidR="007B57C7" w:rsidRPr="002B09F5">
        <w:rPr>
          <w:rFonts w:ascii="Calibri" w:hAnsi="Calibri" w:cs="TTFE6339E0t00"/>
          <w:b/>
          <w:sz w:val="16"/>
          <w:szCs w:val="16"/>
          <w:lang w:eastAsia="it-IT"/>
        </w:rPr>
        <w:t>.</w:t>
      </w:r>
      <w:r w:rsidR="001F770E">
        <w:rPr>
          <w:rFonts w:ascii="Calibri" w:hAnsi="Calibri" w:cs="TTFE6339E0t00"/>
          <w:sz w:val="16"/>
          <w:szCs w:val="16"/>
          <w:lang w:eastAsia="it-IT"/>
        </w:rPr>
        <w:t xml:space="preserve"> 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Le domande di iscrizione possono essere consegnate a mano, o inviate, per posta accompagnate dalla fotocopia del documento d’identità. Il soggetto che invia la domanda per posta o per fax è responsabile del suo arrivo all’Agenzia formativa Artide &amp; Antartide S.r.l., entro la scadenza sopra indicata.</w:t>
      </w:r>
      <w:r w:rsidR="007B57C7">
        <w:rPr>
          <w:rFonts w:ascii="Calibri" w:hAnsi="Calibri" w:cs="TTFE6339E0t00"/>
          <w:sz w:val="16"/>
          <w:szCs w:val="16"/>
          <w:lang w:eastAsia="it-IT"/>
        </w:rPr>
        <w:t xml:space="preserve"> Non fa fede il timbro postale.</w:t>
      </w:r>
      <w:r w:rsidR="000330F2">
        <w:rPr>
          <w:rFonts w:ascii="Calibri" w:hAnsi="Calibri" w:cs="TTFE6339E0t00"/>
          <w:sz w:val="16"/>
          <w:szCs w:val="16"/>
          <w:lang w:eastAsia="it-IT"/>
        </w:rPr>
        <w:t xml:space="preserve"> 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Il termine di iscrizione al Corso si intende prorogato fino al raggiungimento del numero degli allievi previsti</w:t>
      </w:r>
      <w:r w:rsidR="000330F2">
        <w:rPr>
          <w:rFonts w:ascii="Calibri" w:hAnsi="Calibri" w:cs="TTFE6339E0t00"/>
          <w:sz w:val="16"/>
          <w:szCs w:val="16"/>
          <w:lang w:eastAsia="it-IT"/>
        </w:rPr>
        <w:t xml:space="preserve">. 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E’ fatta salva la facoltà della Agenzia,  qualora non si raggiungesse il numero di allievi minimo previsto, di non dare avvio all’attività.</w:t>
      </w:r>
      <w:r w:rsidR="001F770E">
        <w:rPr>
          <w:rFonts w:ascii="Calibri" w:hAnsi="Calibri" w:cs="TTFE6339E0t00"/>
          <w:sz w:val="16"/>
          <w:szCs w:val="16"/>
          <w:lang w:eastAsia="it-IT"/>
        </w:rPr>
        <w:t xml:space="preserve"> 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Nel caso di revoca del riconoscimento da parte dell’UTR il partecipante al corso può recedere dal contratto e ottenere la res</w:t>
      </w:r>
      <w:r w:rsidR="000330F2">
        <w:rPr>
          <w:rFonts w:ascii="Calibri" w:hAnsi="Calibri" w:cs="TTFE6339E0t00"/>
          <w:sz w:val="16"/>
          <w:szCs w:val="16"/>
          <w:lang w:eastAsia="it-IT"/>
        </w:rPr>
        <w:t>tituzione della somma versata  (DGR</w:t>
      </w:r>
      <w:r w:rsidR="007B57C7" w:rsidRPr="002B09F5">
        <w:rPr>
          <w:rFonts w:ascii="Calibri" w:hAnsi="Calibri" w:cs="TTFE6339E0t00"/>
          <w:sz w:val="16"/>
          <w:szCs w:val="16"/>
          <w:lang w:eastAsia="it-IT"/>
        </w:rPr>
        <w:t>/2019)</w:t>
      </w:r>
      <w:r w:rsidRPr="00F40C28">
        <w:rPr>
          <w:rFonts w:asciiTheme="minorHAnsi" w:hAnsiTheme="minorHAnsi" w:cs="Arial"/>
          <w:sz w:val="16"/>
        </w:rPr>
        <w:t xml:space="preserve"> </w:t>
      </w:r>
    </w:p>
    <w:p w14:paraId="5ACF68C1" w14:textId="77777777" w:rsidR="001F770E" w:rsidRPr="001F770E" w:rsidRDefault="001F770E" w:rsidP="001F770E">
      <w:pPr>
        <w:suppressAutoHyphens w:val="0"/>
        <w:autoSpaceDE w:val="0"/>
        <w:autoSpaceDN w:val="0"/>
        <w:adjustRightInd w:val="0"/>
        <w:jc w:val="both"/>
        <w:rPr>
          <w:rFonts w:ascii="Calibri" w:hAnsi="Calibri" w:cs="TTFE6339E0t00"/>
          <w:sz w:val="16"/>
          <w:szCs w:val="16"/>
          <w:lang w:eastAsia="it-IT"/>
        </w:rPr>
      </w:pPr>
    </w:p>
    <w:p w14:paraId="54178957" w14:textId="53E62227" w:rsidR="00E2160F" w:rsidRDefault="0048645D" w:rsidP="00E154FB">
      <w:pPr>
        <w:jc w:val="both"/>
        <w:rPr>
          <w:rFonts w:ascii="Calibri" w:hAnsi="Calibri"/>
          <w:i/>
          <w:sz w:val="16"/>
        </w:rPr>
      </w:pPr>
      <w:r w:rsidRPr="00F40C28">
        <w:rPr>
          <w:rFonts w:asciiTheme="minorHAnsi" w:hAnsiTheme="minorHAnsi" w:cs="Arial"/>
          <w:b/>
          <w:sz w:val="16"/>
        </w:rPr>
        <w:t>INFORMAZIONI</w:t>
      </w:r>
      <w:r w:rsidRPr="00F40C28">
        <w:rPr>
          <w:rFonts w:asciiTheme="minorHAnsi" w:hAnsiTheme="minorHAnsi" w:cs="Arial"/>
          <w:sz w:val="16"/>
        </w:rPr>
        <w:t xml:space="preserve">:  </w:t>
      </w:r>
      <w:r w:rsidRPr="00F40C28">
        <w:rPr>
          <w:rFonts w:asciiTheme="minorHAnsi" w:hAnsiTheme="minorHAnsi" w:cs="Arial"/>
          <w:b/>
          <w:sz w:val="16"/>
        </w:rPr>
        <w:t xml:space="preserve">C/o </w:t>
      </w:r>
      <w:r w:rsidRPr="00E2160F">
        <w:rPr>
          <w:rFonts w:asciiTheme="minorHAnsi" w:hAnsiTheme="minorHAnsi" w:cs="Arial"/>
          <w:b/>
          <w:sz w:val="16"/>
        </w:rPr>
        <w:t>Agenzia formativa</w:t>
      </w:r>
      <w:r w:rsidR="00E2160F" w:rsidRPr="00E2160F">
        <w:rPr>
          <w:rFonts w:asciiTheme="minorHAnsi" w:hAnsiTheme="minorHAnsi" w:cs="Arial"/>
          <w:b/>
          <w:sz w:val="16"/>
        </w:rPr>
        <w:t xml:space="preserve"> </w:t>
      </w:r>
      <w:r w:rsidR="007F5C08" w:rsidRPr="00E2160F">
        <w:rPr>
          <w:rFonts w:ascii="Calibri" w:hAnsi="Calibri"/>
          <w:b/>
          <w:sz w:val="16"/>
        </w:rPr>
        <w:t xml:space="preserve">Artide &amp; Antartide S.r.l. </w:t>
      </w:r>
      <w:r w:rsidR="007F5C08" w:rsidRPr="001F5852">
        <w:rPr>
          <w:rFonts w:ascii="Calibri" w:hAnsi="Calibri"/>
          <w:i/>
          <w:sz w:val="16"/>
        </w:rPr>
        <w:t xml:space="preserve">- </w:t>
      </w:r>
      <w:r w:rsidR="007F5C08" w:rsidRPr="001F5852">
        <w:rPr>
          <w:rFonts w:ascii="Calibri" w:hAnsi="Calibri"/>
          <w:sz w:val="16"/>
        </w:rPr>
        <w:t>Via S. Antioco  n. 7</w:t>
      </w:r>
      <w:r w:rsidR="007F5C08">
        <w:rPr>
          <w:rFonts w:ascii="Calibri" w:hAnsi="Calibri"/>
          <w:sz w:val="16"/>
        </w:rPr>
        <w:t>2</w:t>
      </w:r>
      <w:r w:rsidR="007F5C08" w:rsidRPr="001F5852">
        <w:rPr>
          <w:rFonts w:ascii="Calibri" w:hAnsi="Calibri"/>
          <w:sz w:val="16"/>
        </w:rPr>
        <w:t xml:space="preserve">  - Navacchio (PI)</w:t>
      </w:r>
      <w:r w:rsidR="007F5C08" w:rsidRPr="001F5852">
        <w:rPr>
          <w:rFonts w:ascii="Calibri" w:hAnsi="Calibri"/>
          <w:i/>
          <w:sz w:val="16"/>
        </w:rPr>
        <w:t xml:space="preserve">  </w:t>
      </w:r>
      <w:r w:rsidR="007F5C08" w:rsidRPr="001F5852">
        <w:rPr>
          <w:rFonts w:ascii="Calibri" w:hAnsi="Calibri"/>
          <w:sz w:val="16"/>
        </w:rPr>
        <w:t xml:space="preserve">Tel. 050776918 e-mail </w:t>
      </w:r>
      <w:hyperlink r:id="rId11" w:history="1">
        <w:r w:rsidR="007F5C08" w:rsidRPr="001F5852">
          <w:rPr>
            <w:rStyle w:val="Collegamentoipertestuale"/>
            <w:rFonts w:ascii="Calibri" w:hAnsi="Calibri"/>
            <w:sz w:val="16"/>
          </w:rPr>
          <w:t>segreteria@artideeantartide.com</w:t>
        </w:r>
      </w:hyperlink>
      <w:r w:rsidR="007F5C08" w:rsidRPr="001F5852">
        <w:rPr>
          <w:rFonts w:ascii="Calibri" w:hAnsi="Calibri"/>
          <w:sz w:val="16"/>
        </w:rPr>
        <w:t xml:space="preserve"> - Sito: </w:t>
      </w:r>
      <w:hyperlink r:id="rId12" w:history="1">
        <w:r w:rsidR="00E2160F" w:rsidRPr="00FC6CB0">
          <w:rPr>
            <w:rStyle w:val="Collegamentoipertestuale"/>
            <w:rFonts w:ascii="Calibri" w:hAnsi="Calibri"/>
            <w:i/>
            <w:sz w:val="16"/>
          </w:rPr>
          <w:t>www.artideeantartide.com</w:t>
        </w:r>
      </w:hyperlink>
    </w:p>
    <w:p w14:paraId="3EB903B1" w14:textId="77777777" w:rsidR="001F770E" w:rsidRPr="001F770E" w:rsidRDefault="001F770E" w:rsidP="00E154FB">
      <w:pPr>
        <w:jc w:val="both"/>
        <w:rPr>
          <w:rFonts w:ascii="Calibri" w:hAnsi="Calibri"/>
          <w:i/>
          <w:sz w:val="16"/>
        </w:rPr>
      </w:pPr>
    </w:p>
    <w:p w14:paraId="7B760D7B" w14:textId="1F57D9AE" w:rsidR="009F2921" w:rsidRPr="007F5C08" w:rsidRDefault="0048645D" w:rsidP="00E154FB">
      <w:pPr>
        <w:autoSpaceDE w:val="0"/>
        <w:autoSpaceDN w:val="0"/>
        <w:adjustRightInd w:val="0"/>
        <w:jc w:val="both"/>
        <w:rPr>
          <w:rFonts w:ascii="Calibri" w:hAnsi="Calibri" w:cs="TTFE6339E0t00"/>
          <w:sz w:val="16"/>
        </w:rPr>
      </w:pPr>
      <w:r w:rsidRPr="00F40C28">
        <w:rPr>
          <w:rFonts w:asciiTheme="minorHAnsi" w:hAnsiTheme="minorHAnsi" w:cs="Arial"/>
          <w:b/>
          <w:sz w:val="16"/>
        </w:rPr>
        <w:lastRenderedPageBreak/>
        <w:t>MODALITA’ DI AMMISSIONE/SELEZIONE</w:t>
      </w:r>
      <w:r w:rsidRPr="00F40C28">
        <w:rPr>
          <w:rFonts w:asciiTheme="minorHAnsi" w:hAnsiTheme="minorHAnsi" w:cs="Arial"/>
          <w:sz w:val="16"/>
        </w:rPr>
        <w:t xml:space="preserve">: </w:t>
      </w:r>
      <w:r w:rsidR="00E2160F" w:rsidRPr="00E2160F">
        <w:rPr>
          <w:rFonts w:ascii="Calibri" w:hAnsi="Calibri" w:cs="TTFE6339E0t00"/>
          <w:sz w:val="16"/>
        </w:rPr>
        <w:t xml:space="preserve">Nel caso in cui il numero di domande di ammissione superi quello dei posti disponibili, la selezione verrà effettuata dal coordinatore, </w:t>
      </w:r>
      <w:r w:rsidR="0074541A">
        <w:rPr>
          <w:rFonts w:ascii="Calibri" w:hAnsi="Calibri" w:cs="TTFE6339E0t00"/>
          <w:sz w:val="16"/>
        </w:rPr>
        <w:t xml:space="preserve">dal </w:t>
      </w:r>
      <w:r w:rsidR="00E2160F">
        <w:rPr>
          <w:rFonts w:ascii="Calibri" w:hAnsi="Calibri" w:cs="TTFE6339E0t00"/>
          <w:sz w:val="16"/>
        </w:rPr>
        <w:t xml:space="preserve">valutatore delle competenze e </w:t>
      </w:r>
      <w:r w:rsidR="00E2160F" w:rsidRPr="00E2160F">
        <w:rPr>
          <w:rFonts w:ascii="Calibri" w:hAnsi="Calibri" w:cs="TTFE6339E0t00"/>
          <w:sz w:val="16"/>
        </w:rPr>
        <w:t xml:space="preserve"> da uno tra gli insegnanti e avrà lo scopo di valutare la motivazione del candidato attraverso uno screening curriculare, un test scritto e colloquio motivazionale.</w:t>
      </w:r>
    </w:p>
    <w:sectPr w:rsidR="009F2921" w:rsidRPr="007F5C08" w:rsidSect="001F770E">
      <w:headerReference w:type="default" r:id="rId13"/>
      <w:pgSz w:w="11906" w:h="16838"/>
      <w:pgMar w:top="71" w:right="851" w:bottom="40" w:left="567" w:header="1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C0FA" w14:textId="77777777" w:rsidR="000D540B" w:rsidRDefault="0048645D">
      <w:r>
        <w:separator/>
      </w:r>
    </w:p>
  </w:endnote>
  <w:endnote w:type="continuationSeparator" w:id="0">
    <w:p w14:paraId="69FF1D6A" w14:textId="77777777" w:rsidR="000D540B" w:rsidRDefault="004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FE633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B03F3" w14:textId="77777777" w:rsidR="000D540B" w:rsidRDefault="0048645D">
      <w:r>
        <w:separator/>
      </w:r>
    </w:p>
  </w:footnote>
  <w:footnote w:type="continuationSeparator" w:id="0">
    <w:p w14:paraId="0A9ED6C8" w14:textId="77777777" w:rsidR="000D540B" w:rsidRDefault="0048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D7A3" w14:textId="33A54B5F" w:rsidR="009F2921" w:rsidRDefault="007E0892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</w:t>
    </w:r>
    <w:r w:rsidR="001F770E">
      <w:rPr>
        <w:rFonts w:ascii="Arial" w:hAnsi="Arial" w:cs="Arial"/>
        <w:noProof/>
        <w:lang w:eastAsia="it-IT"/>
      </w:rPr>
      <w:drawing>
        <wp:inline distT="0" distB="0" distL="0" distR="0" wp14:anchorId="155CB931" wp14:editId="350F8E90">
          <wp:extent cx="797827" cy="819150"/>
          <wp:effectExtent l="0" t="0" r="254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21" cy="82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500F"/>
    <w:multiLevelType w:val="multilevel"/>
    <w:tmpl w:val="11AEBB6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1"/>
    <w:rsid w:val="000231B3"/>
    <w:rsid w:val="000330F2"/>
    <w:rsid w:val="000B1D90"/>
    <w:rsid w:val="000D540B"/>
    <w:rsid w:val="000F7F99"/>
    <w:rsid w:val="0012347F"/>
    <w:rsid w:val="001478D4"/>
    <w:rsid w:val="00152349"/>
    <w:rsid w:val="001A575C"/>
    <w:rsid w:val="001F770E"/>
    <w:rsid w:val="002A0923"/>
    <w:rsid w:val="002B7183"/>
    <w:rsid w:val="00321F4B"/>
    <w:rsid w:val="0048645D"/>
    <w:rsid w:val="00585007"/>
    <w:rsid w:val="005938C1"/>
    <w:rsid w:val="0074541A"/>
    <w:rsid w:val="007B55CF"/>
    <w:rsid w:val="007B57C7"/>
    <w:rsid w:val="007C364A"/>
    <w:rsid w:val="007E0892"/>
    <w:rsid w:val="007F5AE7"/>
    <w:rsid w:val="007F5C08"/>
    <w:rsid w:val="0084634D"/>
    <w:rsid w:val="0096422E"/>
    <w:rsid w:val="009E354A"/>
    <w:rsid w:val="009F2921"/>
    <w:rsid w:val="00A62939"/>
    <w:rsid w:val="00AA380E"/>
    <w:rsid w:val="00BC2746"/>
    <w:rsid w:val="00BD63CB"/>
    <w:rsid w:val="00D30A56"/>
    <w:rsid w:val="00D3583B"/>
    <w:rsid w:val="00D506D6"/>
    <w:rsid w:val="00D53C2E"/>
    <w:rsid w:val="00DE0CC6"/>
    <w:rsid w:val="00E154FB"/>
    <w:rsid w:val="00E2160F"/>
    <w:rsid w:val="00F04C5B"/>
    <w:rsid w:val="00F15581"/>
    <w:rsid w:val="00F40C28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90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i/>
      <w:color w:val="00008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i/>
      <w:color w:val="000080"/>
      <w:sz w:val="1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  <w:sz w:val="1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 w:cs="Comic Sans MS"/>
      <w:i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3">
    <w:name w:val="Body Text 3"/>
    <w:basedOn w:val="Normale"/>
    <w:qFormat/>
    <w:pPr>
      <w:ind w:right="-1"/>
      <w:jc w:val="both"/>
    </w:pPr>
    <w:rPr>
      <w:rFonts w:ascii="Comic Sans MS" w:hAnsi="Comic Sans MS" w:cs="Comic Sans MS"/>
    </w:rPr>
  </w:style>
  <w:style w:type="paragraph" w:styleId="Corpodeltesto2">
    <w:name w:val="Body Text 2"/>
    <w:basedOn w:val="Normale"/>
    <w:qFormat/>
    <w:rPr>
      <w:rFonts w:ascii="Arial" w:hAnsi="Arial" w:cs="Arial"/>
      <w:sz w:val="22"/>
    </w:rPr>
  </w:style>
  <w:style w:type="paragraph" w:styleId="Rientrocorpodeltesto">
    <w:name w:val="Body Text Indent"/>
    <w:basedOn w:val="Normale"/>
    <w:pPr>
      <w:ind w:left="1276"/>
      <w:jc w:val="both"/>
    </w:pPr>
    <w:rPr>
      <w:rFonts w:ascii="Arial" w:hAnsi="Arial" w:cs="Arial"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character" w:styleId="Collegamentoipertestuale">
    <w:name w:val="Hyperlink"/>
    <w:rsid w:val="007F5C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6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6D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i/>
      <w:color w:val="00008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i/>
      <w:color w:val="000080"/>
      <w:sz w:val="1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i/>
      <w:sz w:val="1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 w:cs="Comic Sans MS"/>
      <w:i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3">
    <w:name w:val="Body Text 3"/>
    <w:basedOn w:val="Normale"/>
    <w:qFormat/>
    <w:pPr>
      <w:ind w:right="-1"/>
      <w:jc w:val="both"/>
    </w:pPr>
    <w:rPr>
      <w:rFonts w:ascii="Comic Sans MS" w:hAnsi="Comic Sans MS" w:cs="Comic Sans MS"/>
    </w:rPr>
  </w:style>
  <w:style w:type="paragraph" w:styleId="Corpodeltesto2">
    <w:name w:val="Body Text 2"/>
    <w:basedOn w:val="Normale"/>
    <w:qFormat/>
    <w:rPr>
      <w:rFonts w:ascii="Arial" w:hAnsi="Arial" w:cs="Arial"/>
      <w:sz w:val="22"/>
    </w:rPr>
  </w:style>
  <w:style w:type="paragraph" w:styleId="Rientrocorpodeltesto">
    <w:name w:val="Body Text Indent"/>
    <w:basedOn w:val="Normale"/>
    <w:pPr>
      <w:ind w:left="1276"/>
      <w:jc w:val="both"/>
    </w:pPr>
    <w:rPr>
      <w:rFonts w:ascii="Arial" w:hAnsi="Arial" w:cs="Arial"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character" w:styleId="Collegamentoipertestuale">
    <w:name w:val="Hyperlink"/>
    <w:rsid w:val="007F5C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6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6D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ideeantart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artideeantartid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ideeantarti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zi.toscana.it/RT/catalogo-formativ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PISTOIA</vt:lpstr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PISTOIA</dc:title>
  <dc:creator>.</dc:creator>
  <cp:lastModifiedBy>Gazzara</cp:lastModifiedBy>
  <cp:revision>10</cp:revision>
  <cp:lastPrinted>2020-11-17T12:43:00Z</cp:lastPrinted>
  <dcterms:created xsi:type="dcterms:W3CDTF">2020-11-09T10:45:00Z</dcterms:created>
  <dcterms:modified xsi:type="dcterms:W3CDTF">2020-11-17T12:46:00Z</dcterms:modified>
  <dc:language>it-IT</dc:language>
</cp:coreProperties>
</file>